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593C331" w14:textId="77777777" w:rsidR="008B39A4" w:rsidRDefault="008B39A4" w:rsidP="0043082E">
      <w:pPr>
        <w:rPr>
          <w:b/>
          <w:bCs/>
          <w:sz w:val="36"/>
          <w:szCs w:val="36"/>
        </w:rPr>
      </w:pPr>
      <w:r w:rsidRPr="008B39A4">
        <w:rPr>
          <w:b/>
          <w:bCs/>
          <w:sz w:val="36"/>
          <w:szCs w:val="36"/>
        </w:rPr>
        <w:t>QALT Rakovník, spol. s r.o.</w:t>
      </w:r>
    </w:p>
    <w:p w14:paraId="34C23881" w14:textId="77777777" w:rsidR="008B39A4" w:rsidRDefault="008B39A4" w:rsidP="0043082E">
      <w:pPr>
        <w:rPr>
          <w:b/>
          <w:bCs/>
          <w:sz w:val="36"/>
          <w:szCs w:val="36"/>
        </w:rPr>
      </w:pPr>
      <w:r w:rsidRPr="008B39A4">
        <w:rPr>
          <w:b/>
          <w:bCs/>
          <w:sz w:val="36"/>
          <w:szCs w:val="36"/>
        </w:rPr>
        <w:t>Zavidov 72</w:t>
      </w:r>
    </w:p>
    <w:p w14:paraId="50AE4529" w14:textId="77777777" w:rsidR="008B39A4" w:rsidRDefault="008B39A4" w:rsidP="0043082E">
      <w:pPr>
        <w:rPr>
          <w:b/>
          <w:bCs/>
          <w:sz w:val="36"/>
          <w:szCs w:val="36"/>
        </w:rPr>
      </w:pPr>
      <w:r w:rsidRPr="008B39A4">
        <w:rPr>
          <w:b/>
          <w:bCs/>
          <w:sz w:val="36"/>
          <w:szCs w:val="36"/>
        </w:rPr>
        <w:t>Zavidov</w:t>
      </w:r>
    </w:p>
    <w:p w14:paraId="4317A7F9" w14:textId="77777777" w:rsidR="008B39A4" w:rsidRDefault="008B39A4" w:rsidP="0043082E">
      <w:pPr>
        <w:rPr>
          <w:b/>
          <w:bCs/>
          <w:sz w:val="36"/>
          <w:szCs w:val="36"/>
        </w:rPr>
      </w:pPr>
      <w:r w:rsidRPr="008B39A4">
        <w:rPr>
          <w:b/>
          <w:bCs/>
          <w:sz w:val="36"/>
          <w:szCs w:val="36"/>
        </w:rPr>
        <w:t>270 35</w:t>
      </w:r>
    </w:p>
    <w:p w14:paraId="2B0BBA8D" w14:textId="7E86A266" w:rsidR="008B39A4" w:rsidRDefault="008B39A4" w:rsidP="0043082E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Českoeshop@qalt.cz</w:t>
        </w:r>
      </w:hyperlink>
    </w:p>
    <w:p w14:paraId="37ACD08B" w14:textId="70B44E92" w:rsidR="008B39A4" w:rsidRDefault="008B39A4" w:rsidP="0043082E">
      <w:pPr>
        <w:rPr>
          <w:b/>
          <w:bCs/>
          <w:sz w:val="36"/>
          <w:szCs w:val="36"/>
        </w:rPr>
      </w:pPr>
      <w:r w:rsidRPr="008B39A4">
        <w:rPr>
          <w:b/>
          <w:bCs/>
          <w:sz w:val="36"/>
          <w:szCs w:val="36"/>
        </w:rPr>
        <w:t>+420 313 250</w:t>
      </w:r>
      <w:r>
        <w:rPr>
          <w:b/>
          <w:bCs/>
          <w:sz w:val="36"/>
          <w:szCs w:val="36"/>
        </w:rPr>
        <w:t> </w:t>
      </w:r>
      <w:r w:rsidRPr="008B39A4">
        <w:rPr>
          <w:b/>
          <w:bCs/>
          <w:sz w:val="36"/>
          <w:szCs w:val="36"/>
        </w:rPr>
        <w:t>372</w:t>
      </w:r>
    </w:p>
    <w:p w14:paraId="11EC189D" w14:textId="77777777" w:rsidR="008B39A4" w:rsidRDefault="008B39A4" w:rsidP="0043082E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www.qalt.cz</w:t>
        </w:r>
      </w:hyperlink>
    </w:p>
    <w:p w14:paraId="4C015288" w14:textId="26E3F2F3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456FF5"/>
    <w:rsid w:val="005227C0"/>
    <w:rsid w:val="00564103"/>
    <w:rsid w:val="0068742C"/>
    <w:rsid w:val="00742767"/>
    <w:rsid w:val="00764827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qalt.cz" TargetMode="External"/><Relationship Id="rId4" Type="http://schemas.openxmlformats.org/officeDocument/2006/relationships/hyperlink" Target="mailto:&#268;eskoeshop@qal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333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2026-08-26T12:28:00Z</dcterms:created>
  <dcterms:modified xsi:type="dcterms:W3CDTF">2026-08-26T12:28:00Z</dcterms:modified>
</cp:coreProperties>
</file>